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A04B2" w14:textId="25670570" w:rsidR="0097513F" w:rsidRPr="0097513F" w:rsidRDefault="0097513F" w:rsidP="0097513F">
      <w:pPr>
        <w:spacing w:after="53"/>
        <w:ind w:left="93" w:firstLine="0"/>
        <w:rPr>
          <w:szCs w:val="16"/>
        </w:rPr>
      </w:pPr>
      <w:r>
        <w:rPr>
          <w:rFonts w:hint="eastAsia"/>
          <w:szCs w:val="16"/>
        </w:rPr>
        <w:t>別紙１</w:t>
      </w:r>
    </w:p>
    <w:p w14:paraId="19B072BE" w14:textId="1C7651BA" w:rsidR="0092081B" w:rsidRDefault="00D132BB">
      <w:pPr>
        <w:spacing w:after="53"/>
        <w:ind w:left="93" w:firstLine="0"/>
        <w:jc w:val="center"/>
      </w:pPr>
      <w:r>
        <w:rPr>
          <w:sz w:val="32"/>
        </w:rPr>
        <w:t xml:space="preserve">入札仕様書 </w:t>
      </w:r>
    </w:p>
    <w:p w14:paraId="212EB299" w14:textId="77777777" w:rsidR="0092081B" w:rsidRDefault="00D132BB">
      <w:pPr>
        <w:spacing w:after="63"/>
        <w:ind w:left="199" w:firstLine="0"/>
        <w:jc w:val="center"/>
      </w:pPr>
      <w:r>
        <w:t xml:space="preserve"> </w:t>
      </w:r>
    </w:p>
    <w:p w14:paraId="1B2A5460" w14:textId="11F229FB" w:rsidR="0092081B" w:rsidRDefault="00D132BB" w:rsidP="0014253F">
      <w:r>
        <w:t xml:space="preserve">この仕様書は、特別養護老人ホーム </w:t>
      </w:r>
      <w:r w:rsidR="0014253F">
        <w:rPr>
          <w:rFonts w:hint="eastAsia"/>
        </w:rPr>
        <w:t>南聖園</w:t>
      </w:r>
      <w:r>
        <w:t>（以下｢施設｣という。）の介護用ベッド</w:t>
      </w:r>
      <w:r w:rsidR="0014253F">
        <w:rPr>
          <w:rFonts w:hint="eastAsia"/>
        </w:rPr>
        <w:t>及び付属品一式</w:t>
      </w:r>
      <w:r>
        <w:t xml:space="preserve">を購入・設置するために必要な事項について示すものである。 </w:t>
      </w:r>
    </w:p>
    <w:p w14:paraId="41F3A823" w14:textId="77777777" w:rsidR="0092081B" w:rsidRDefault="00D132BB">
      <w:pPr>
        <w:spacing w:after="63"/>
        <w:ind w:left="0" w:firstLine="0"/>
      </w:pPr>
      <w:r>
        <w:t xml:space="preserve"> </w:t>
      </w:r>
    </w:p>
    <w:p w14:paraId="3B862892" w14:textId="05B03518" w:rsidR="0092081B" w:rsidRDefault="00D132BB">
      <w:pPr>
        <w:numPr>
          <w:ilvl w:val="0"/>
          <w:numId w:val="1"/>
        </w:numPr>
        <w:ind w:hanging="422"/>
      </w:pPr>
      <w:r>
        <w:t>入札物品の名称  介護用ベッド</w:t>
      </w:r>
      <w:r w:rsidR="0014253F">
        <w:rPr>
          <w:rFonts w:hint="eastAsia"/>
        </w:rPr>
        <w:t>及び付属品一式</w:t>
      </w:r>
      <w:r>
        <w:t xml:space="preserve"> </w:t>
      </w:r>
    </w:p>
    <w:p w14:paraId="24CF4B6C" w14:textId="77777777" w:rsidR="0092081B" w:rsidRDefault="00D132BB">
      <w:pPr>
        <w:spacing w:after="63"/>
        <w:ind w:left="0" w:firstLine="0"/>
      </w:pPr>
      <w:r>
        <w:t xml:space="preserve"> </w:t>
      </w:r>
    </w:p>
    <w:p w14:paraId="3F8D34AB" w14:textId="77777777" w:rsidR="0092081B" w:rsidRDefault="00D132BB">
      <w:pPr>
        <w:numPr>
          <w:ilvl w:val="0"/>
          <w:numId w:val="1"/>
        </w:numPr>
        <w:ind w:hanging="422"/>
      </w:pPr>
      <w:r>
        <w:t xml:space="preserve">納入場所 </w:t>
      </w:r>
    </w:p>
    <w:p w14:paraId="272A5412" w14:textId="7787197C" w:rsidR="0092081B" w:rsidRDefault="00D132BB" w:rsidP="0014253F">
      <w:pPr>
        <w:ind w:left="-5" w:right="1604"/>
      </w:pPr>
      <w:r>
        <w:t xml:space="preserve"> </w:t>
      </w:r>
      <w:r w:rsidR="0014253F">
        <w:rPr>
          <w:rFonts w:hint="eastAsia"/>
        </w:rPr>
        <w:t>東京都あきる野市瀬戸岡305番地1</w:t>
      </w:r>
      <w:r>
        <w:t xml:space="preserve">  特別養護老人ホーム </w:t>
      </w:r>
      <w:r w:rsidR="0014253F">
        <w:rPr>
          <w:rFonts w:hint="eastAsia"/>
        </w:rPr>
        <w:t>南聖園</w:t>
      </w:r>
    </w:p>
    <w:p w14:paraId="1DE8091D" w14:textId="77777777" w:rsidR="0092081B" w:rsidRDefault="00D132BB">
      <w:pPr>
        <w:spacing w:after="63"/>
        <w:ind w:left="0" w:firstLine="0"/>
      </w:pPr>
      <w:r>
        <w:t xml:space="preserve"> </w:t>
      </w:r>
    </w:p>
    <w:p w14:paraId="69B25774" w14:textId="77777777" w:rsidR="0092081B" w:rsidRDefault="00D132BB">
      <w:pPr>
        <w:numPr>
          <w:ilvl w:val="0"/>
          <w:numId w:val="1"/>
        </w:numPr>
        <w:ind w:hanging="422"/>
      </w:pPr>
      <w:r>
        <w:t xml:space="preserve">納入期限 </w:t>
      </w:r>
    </w:p>
    <w:p w14:paraId="79D1E6A3" w14:textId="2B5333E2" w:rsidR="0092081B" w:rsidRDefault="00D132BB">
      <w:pPr>
        <w:ind w:left="-5"/>
      </w:pPr>
      <w:r>
        <w:t xml:space="preserve"> 令和</w:t>
      </w:r>
      <w:r w:rsidR="0014253F">
        <w:rPr>
          <w:rFonts w:hint="eastAsia"/>
        </w:rPr>
        <w:t>６</w:t>
      </w:r>
      <w:r>
        <w:t xml:space="preserve">年３月３１日まで </w:t>
      </w:r>
    </w:p>
    <w:p w14:paraId="0489F1D5" w14:textId="77777777" w:rsidR="0092081B" w:rsidRDefault="00D132BB">
      <w:pPr>
        <w:spacing w:after="63"/>
        <w:ind w:left="0" w:firstLine="0"/>
      </w:pPr>
      <w:r>
        <w:t xml:space="preserve"> </w:t>
      </w:r>
    </w:p>
    <w:p w14:paraId="3B0F1A2C" w14:textId="77777777" w:rsidR="0092081B" w:rsidRDefault="00D132BB">
      <w:pPr>
        <w:numPr>
          <w:ilvl w:val="0"/>
          <w:numId w:val="1"/>
        </w:numPr>
        <w:ind w:hanging="422"/>
      </w:pPr>
      <w:r>
        <w:t xml:space="preserve">購入条件等 </w:t>
      </w:r>
    </w:p>
    <w:p w14:paraId="4D6BE0C0" w14:textId="77777777" w:rsidR="0092081B" w:rsidRDefault="00D132BB">
      <w:pPr>
        <w:numPr>
          <w:ilvl w:val="0"/>
          <w:numId w:val="2"/>
        </w:numPr>
        <w:ind w:hanging="631"/>
      </w:pPr>
      <w:r>
        <w:t xml:space="preserve">仕様等 </w:t>
      </w:r>
    </w:p>
    <w:p w14:paraId="3E9A0CA1" w14:textId="3759FE44" w:rsidR="0092081B" w:rsidRDefault="00D132BB">
      <w:pPr>
        <w:spacing w:after="0"/>
        <w:ind w:left="-5"/>
      </w:pPr>
      <w:r>
        <w:t>介護用ベッド</w:t>
      </w:r>
      <w:r w:rsidR="00F0694A">
        <w:rPr>
          <w:rFonts w:hint="eastAsia"/>
        </w:rPr>
        <w:t>及び付属品一式</w:t>
      </w:r>
      <w:r>
        <w:t xml:space="preserve">の規格は、次のとおりとする。 </w:t>
      </w:r>
    </w:p>
    <w:tbl>
      <w:tblPr>
        <w:tblStyle w:val="TableGrid"/>
        <w:tblW w:w="8504" w:type="dxa"/>
        <w:tblInd w:w="1" w:type="dxa"/>
        <w:tblCellMar>
          <w:top w:w="79" w:type="dxa"/>
          <w:left w:w="107" w:type="dxa"/>
          <w:right w:w="36" w:type="dxa"/>
        </w:tblCellMar>
        <w:tblLook w:val="04A0" w:firstRow="1" w:lastRow="0" w:firstColumn="1" w:lastColumn="0" w:noHBand="0" w:noVBand="1"/>
      </w:tblPr>
      <w:tblGrid>
        <w:gridCol w:w="2550"/>
        <w:gridCol w:w="3686"/>
        <w:gridCol w:w="1561"/>
        <w:gridCol w:w="707"/>
      </w:tblGrid>
      <w:tr w:rsidR="0092081B" w14:paraId="2EC3F185" w14:textId="77777777">
        <w:trPr>
          <w:trHeight w:val="367"/>
        </w:trPr>
        <w:tc>
          <w:tcPr>
            <w:tcW w:w="2550" w:type="dxa"/>
            <w:tcBorders>
              <w:top w:val="single" w:sz="4" w:space="0" w:color="000000"/>
              <w:left w:val="single" w:sz="4" w:space="0" w:color="000000"/>
              <w:bottom w:val="single" w:sz="4" w:space="0" w:color="000000"/>
              <w:right w:val="single" w:sz="4" w:space="0" w:color="000000"/>
            </w:tcBorders>
            <w:shd w:val="clear" w:color="auto" w:fill="E5E5E5"/>
          </w:tcPr>
          <w:p w14:paraId="36E33F07" w14:textId="77777777" w:rsidR="0092081B" w:rsidRDefault="00D132BB">
            <w:pPr>
              <w:spacing w:after="0"/>
              <w:ind w:left="0" w:right="70" w:firstLine="0"/>
              <w:jc w:val="center"/>
            </w:pPr>
            <w:r>
              <w:t xml:space="preserve">メーカー </w:t>
            </w:r>
          </w:p>
        </w:tc>
        <w:tc>
          <w:tcPr>
            <w:tcW w:w="3686" w:type="dxa"/>
            <w:tcBorders>
              <w:top w:val="single" w:sz="4" w:space="0" w:color="000000"/>
              <w:left w:val="single" w:sz="4" w:space="0" w:color="000000"/>
              <w:bottom w:val="single" w:sz="4" w:space="0" w:color="000000"/>
              <w:right w:val="single" w:sz="4" w:space="0" w:color="000000"/>
            </w:tcBorders>
            <w:shd w:val="clear" w:color="auto" w:fill="E5E5E5"/>
          </w:tcPr>
          <w:p w14:paraId="46F5AE68" w14:textId="77777777" w:rsidR="0092081B" w:rsidRDefault="00D132BB">
            <w:pPr>
              <w:spacing w:after="0"/>
              <w:ind w:left="0" w:right="75" w:firstLine="0"/>
              <w:jc w:val="center"/>
            </w:pPr>
            <w:r>
              <w:t xml:space="preserve">商 品 </w:t>
            </w:r>
          </w:p>
        </w:tc>
        <w:tc>
          <w:tcPr>
            <w:tcW w:w="1561" w:type="dxa"/>
            <w:tcBorders>
              <w:top w:val="single" w:sz="4" w:space="0" w:color="000000"/>
              <w:left w:val="single" w:sz="4" w:space="0" w:color="000000"/>
              <w:bottom w:val="single" w:sz="4" w:space="0" w:color="000000"/>
              <w:right w:val="single" w:sz="4" w:space="0" w:color="000000"/>
            </w:tcBorders>
            <w:shd w:val="clear" w:color="auto" w:fill="E5E5E5"/>
          </w:tcPr>
          <w:p w14:paraId="5A30B4D4" w14:textId="77777777" w:rsidR="0092081B" w:rsidRDefault="00D132BB">
            <w:pPr>
              <w:spacing w:after="0"/>
              <w:ind w:left="0" w:right="68" w:firstLine="0"/>
              <w:jc w:val="center"/>
            </w:pPr>
            <w:r>
              <w:t xml:space="preserve">型 番 </w:t>
            </w:r>
          </w:p>
        </w:tc>
        <w:tc>
          <w:tcPr>
            <w:tcW w:w="707" w:type="dxa"/>
            <w:tcBorders>
              <w:top w:val="single" w:sz="4" w:space="0" w:color="000000"/>
              <w:left w:val="single" w:sz="4" w:space="0" w:color="000000"/>
              <w:bottom w:val="single" w:sz="4" w:space="0" w:color="000000"/>
              <w:right w:val="single" w:sz="4" w:space="0" w:color="000000"/>
            </w:tcBorders>
            <w:shd w:val="clear" w:color="auto" w:fill="E5E5E5"/>
          </w:tcPr>
          <w:p w14:paraId="19961C2F" w14:textId="77777777" w:rsidR="0092081B" w:rsidRDefault="00D132BB">
            <w:pPr>
              <w:spacing w:after="0"/>
              <w:ind w:left="36" w:firstLine="0"/>
              <w:jc w:val="both"/>
            </w:pPr>
            <w:r>
              <w:t xml:space="preserve">個数 </w:t>
            </w:r>
          </w:p>
        </w:tc>
      </w:tr>
      <w:tr w:rsidR="0092081B" w14:paraId="5B0CFA76" w14:textId="77777777" w:rsidTr="000B3B79">
        <w:trPr>
          <w:trHeight w:val="731"/>
        </w:trPr>
        <w:tc>
          <w:tcPr>
            <w:tcW w:w="2550" w:type="dxa"/>
            <w:tcBorders>
              <w:top w:val="single" w:sz="4" w:space="0" w:color="000000"/>
              <w:left w:val="single" w:sz="4" w:space="0" w:color="000000"/>
              <w:bottom w:val="single" w:sz="4" w:space="0" w:color="000000"/>
              <w:right w:val="single" w:sz="4" w:space="0" w:color="000000"/>
            </w:tcBorders>
            <w:vAlign w:val="center"/>
          </w:tcPr>
          <w:p w14:paraId="2E1548DE" w14:textId="77777777" w:rsidR="0092081B" w:rsidRDefault="00D132BB">
            <w:pPr>
              <w:spacing w:after="0"/>
              <w:ind w:left="0" w:firstLine="0"/>
            </w:pPr>
            <w:r>
              <w:t xml:space="preserve">パラマウントベッド </w:t>
            </w:r>
          </w:p>
        </w:tc>
        <w:tc>
          <w:tcPr>
            <w:tcW w:w="3686" w:type="dxa"/>
            <w:tcBorders>
              <w:top w:val="single" w:sz="4" w:space="0" w:color="000000"/>
              <w:left w:val="single" w:sz="4" w:space="0" w:color="000000"/>
              <w:bottom w:val="single" w:sz="4" w:space="0" w:color="000000"/>
              <w:right w:val="single" w:sz="4" w:space="0" w:color="000000"/>
            </w:tcBorders>
            <w:vAlign w:val="center"/>
          </w:tcPr>
          <w:p w14:paraId="702F1B35" w14:textId="38375EC4" w:rsidR="0092081B" w:rsidRDefault="0014253F" w:rsidP="000B3B79">
            <w:pPr>
              <w:spacing w:after="0"/>
              <w:ind w:left="1" w:firstLine="0"/>
              <w:jc w:val="both"/>
            </w:pPr>
            <w:r w:rsidRPr="0014253F">
              <w:rPr>
                <w:rFonts w:hint="eastAsia"/>
              </w:rPr>
              <w:t>エスパシアベッドシリーズ</w:t>
            </w:r>
          </w:p>
        </w:tc>
        <w:tc>
          <w:tcPr>
            <w:tcW w:w="1561" w:type="dxa"/>
            <w:tcBorders>
              <w:top w:val="single" w:sz="4" w:space="0" w:color="000000"/>
              <w:left w:val="single" w:sz="4" w:space="0" w:color="000000"/>
              <w:bottom w:val="single" w:sz="4" w:space="0" w:color="000000"/>
              <w:right w:val="single" w:sz="4" w:space="0" w:color="000000"/>
            </w:tcBorders>
            <w:vAlign w:val="center"/>
          </w:tcPr>
          <w:p w14:paraId="5A33C421" w14:textId="187B8716" w:rsidR="0092081B" w:rsidRDefault="0014253F">
            <w:pPr>
              <w:spacing w:after="0"/>
              <w:ind w:left="2" w:firstLine="0"/>
            </w:pPr>
            <w:r w:rsidRPr="0014253F">
              <w:t>KA-N1411R</w:t>
            </w:r>
            <w:r w:rsidR="00D132BB">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0EF7FF62" w14:textId="09A989B4" w:rsidR="0092081B" w:rsidRDefault="0014253F">
            <w:pPr>
              <w:spacing w:after="0"/>
              <w:ind w:left="0" w:right="70" w:firstLine="0"/>
              <w:jc w:val="center"/>
            </w:pPr>
            <w:r>
              <w:rPr>
                <w:rFonts w:hint="eastAsia"/>
              </w:rPr>
              <w:t>4</w:t>
            </w:r>
            <w:r w:rsidR="00D132BB">
              <w:t xml:space="preserve">0 </w:t>
            </w:r>
          </w:p>
        </w:tc>
      </w:tr>
      <w:tr w:rsidR="0092081B" w14:paraId="188EC306" w14:textId="77777777">
        <w:trPr>
          <w:trHeight w:val="715"/>
        </w:trPr>
        <w:tc>
          <w:tcPr>
            <w:tcW w:w="2550" w:type="dxa"/>
            <w:tcBorders>
              <w:top w:val="single" w:sz="4" w:space="0" w:color="000000"/>
              <w:left w:val="single" w:sz="4" w:space="0" w:color="000000"/>
              <w:bottom w:val="single" w:sz="4" w:space="0" w:color="000000"/>
              <w:right w:val="single" w:sz="4" w:space="0" w:color="000000"/>
            </w:tcBorders>
            <w:vAlign w:val="center"/>
          </w:tcPr>
          <w:p w14:paraId="1BF172FC" w14:textId="77777777" w:rsidR="0092081B" w:rsidRDefault="00D132BB">
            <w:pPr>
              <w:spacing w:after="0"/>
              <w:ind w:left="0" w:firstLine="0"/>
            </w:pPr>
            <w:r>
              <w:t xml:space="preserve">パラマウントベッド </w:t>
            </w:r>
          </w:p>
        </w:tc>
        <w:tc>
          <w:tcPr>
            <w:tcW w:w="3686" w:type="dxa"/>
            <w:tcBorders>
              <w:top w:val="single" w:sz="4" w:space="0" w:color="000000"/>
              <w:left w:val="single" w:sz="4" w:space="0" w:color="000000"/>
              <w:bottom w:val="single" w:sz="4" w:space="0" w:color="000000"/>
              <w:right w:val="single" w:sz="4" w:space="0" w:color="000000"/>
            </w:tcBorders>
            <w:vAlign w:val="center"/>
          </w:tcPr>
          <w:p w14:paraId="18D4F987" w14:textId="4F4BD814" w:rsidR="0092081B" w:rsidRDefault="00D132BB">
            <w:pPr>
              <w:spacing w:after="0"/>
              <w:ind w:left="1" w:firstLine="0"/>
            </w:pPr>
            <w:r>
              <w:t>ナースコ</w:t>
            </w:r>
            <w:r w:rsidR="001E6ADC">
              <w:rPr>
                <w:rFonts w:hint="eastAsia"/>
              </w:rPr>
              <w:t>ー</w:t>
            </w:r>
            <w:r>
              <w:t xml:space="preserve">ル中継ユニット </w:t>
            </w:r>
          </w:p>
        </w:tc>
        <w:tc>
          <w:tcPr>
            <w:tcW w:w="1561" w:type="dxa"/>
            <w:tcBorders>
              <w:top w:val="single" w:sz="4" w:space="0" w:color="000000"/>
              <w:left w:val="single" w:sz="4" w:space="0" w:color="000000"/>
              <w:bottom w:val="single" w:sz="4" w:space="0" w:color="000000"/>
              <w:right w:val="single" w:sz="4" w:space="0" w:color="000000"/>
            </w:tcBorders>
            <w:vAlign w:val="center"/>
          </w:tcPr>
          <w:p w14:paraId="3D756A90" w14:textId="09942FF7" w:rsidR="0092081B" w:rsidRDefault="00D132BB">
            <w:pPr>
              <w:spacing w:after="0"/>
              <w:ind w:left="2" w:firstLine="0"/>
            </w:pPr>
            <w:r>
              <w:t>NU-1</w:t>
            </w:r>
            <w:r w:rsidR="0014253F">
              <w:rPr>
                <w:rFonts w:hint="eastAsia"/>
              </w:rPr>
              <w:t>8G</w:t>
            </w:r>
            <w:r>
              <w:t xml:space="preserve">O </w:t>
            </w:r>
          </w:p>
        </w:tc>
        <w:tc>
          <w:tcPr>
            <w:tcW w:w="707" w:type="dxa"/>
            <w:tcBorders>
              <w:top w:val="single" w:sz="4" w:space="0" w:color="000000"/>
              <w:left w:val="single" w:sz="4" w:space="0" w:color="000000"/>
              <w:bottom w:val="single" w:sz="4" w:space="0" w:color="000000"/>
              <w:right w:val="single" w:sz="4" w:space="0" w:color="000000"/>
            </w:tcBorders>
            <w:vAlign w:val="center"/>
          </w:tcPr>
          <w:p w14:paraId="5C85EAD5" w14:textId="63AD2355" w:rsidR="0092081B" w:rsidRDefault="0014253F">
            <w:pPr>
              <w:spacing w:after="0"/>
              <w:ind w:left="0" w:right="70" w:firstLine="0"/>
              <w:jc w:val="center"/>
            </w:pPr>
            <w:r>
              <w:rPr>
                <w:rFonts w:hint="eastAsia"/>
              </w:rPr>
              <w:t>4</w:t>
            </w:r>
            <w:r w:rsidR="00D132BB">
              <w:t xml:space="preserve">0 </w:t>
            </w:r>
          </w:p>
        </w:tc>
      </w:tr>
      <w:tr w:rsidR="0014253F" w14:paraId="58FFC481" w14:textId="77777777">
        <w:trPr>
          <w:trHeight w:val="715"/>
        </w:trPr>
        <w:tc>
          <w:tcPr>
            <w:tcW w:w="2550" w:type="dxa"/>
            <w:tcBorders>
              <w:top w:val="single" w:sz="4" w:space="0" w:color="000000"/>
              <w:left w:val="single" w:sz="4" w:space="0" w:color="000000"/>
              <w:bottom w:val="single" w:sz="4" w:space="0" w:color="000000"/>
              <w:right w:val="single" w:sz="4" w:space="0" w:color="000000"/>
            </w:tcBorders>
            <w:vAlign w:val="center"/>
          </w:tcPr>
          <w:p w14:paraId="02F5B142" w14:textId="54CE32B8" w:rsidR="0014253F" w:rsidRDefault="00F0694A">
            <w:pPr>
              <w:spacing w:after="0"/>
              <w:ind w:left="0" w:firstLine="0"/>
            </w:pPr>
            <w:r>
              <w:rPr>
                <w:rFonts w:hint="eastAsia"/>
              </w:rPr>
              <w:t>パラマウントベッド</w:t>
            </w:r>
          </w:p>
        </w:tc>
        <w:tc>
          <w:tcPr>
            <w:tcW w:w="3686" w:type="dxa"/>
            <w:tcBorders>
              <w:top w:val="single" w:sz="4" w:space="0" w:color="000000"/>
              <w:left w:val="single" w:sz="4" w:space="0" w:color="000000"/>
              <w:bottom w:val="single" w:sz="4" w:space="0" w:color="000000"/>
              <w:right w:val="single" w:sz="4" w:space="0" w:color="000000"/>
            </w:tcBorders>
            <w:vAlign w:val="center"/>
          </w:tcPr>
          <w:p w14:paraId="269DE847" w14:textId="1B3ACF85" w:rsidR="0014253F" w:rsidRDefault="00F0694A">
            <w:pPr>
              <w:spacing w:after="0"/>
              <w:ind w:left="1" w:firstLine="0"/>
            </w:pPr>
            <w:r>
              <w:rPr>
                <w:rFonts w:hint="eastAsia"/>
              </w:rPr>
              <w:t>ベッドサイドレール</w:t>
            </w:r>
          </w:p>
        </w:tc>
        <w:tc>
          <w:tcPr>
            <w:tcW w:w="1561" w:type="dxa"/>
            <w:tcBorders>
              <w:top w:val="single" w:sz="4" w:space="0" w:color="000000"/>
              <w:left w:val="single" w:sz="4" w:space="0" w:color="000000"/>
              <w:bottom w:val="single" w:sz="4" w:space="0" w:color="000000"/>
              <w:right w:val="single" w:sz="4" w:space="0" w:color="000000"/>
            </w:tcBorders>
            <w:vAlign w:val="center"/>
          </w:tcPr>
          <w:p w14:paraId="12E4A139" w14:textId="0EF4BE75" w:rsidR="0014253F" w:rsidRDefault="00F0694A">
            <w:pPr>
              <w:spacing w:after="0"/>
              <w:ind w:left="2" w:firstLine="0"/>
            </w:pPr>
            <w:r>
              <w:rPr>
                <w:rFonts w:hint="eastAsia"/>
              </w:rPr>
              <w:t>KS-161G</w:t>
            </w:r>
          </w:p>
        </w:tc>
        <w:tc>
          <w:tcPr>
            <w:tcW w:w="707" w:type="dxa"/>
            <w:tcBorders>
              <w:top w:val="single" w:sz="4" w:space="0" w:color="000000"/>
              <w:left w:val="single" w:sz="4" w:space="0" w:color="000000"/>
              <w:bottom w:val="single" w:sz="4" w:space="0" w:color="000000"/>
              <w:right w:val="single" w:sz="4" w:space="0" w:color="000000"/>
            </w:tcBorders>
            <w:vAlign w:val="center"/>
          </w:tcPr>
          <w:p w14:paraId="6809BF60" w14:textId="6BD7C438" w:rsidR="0014253F" w:rsidRDefault="00592339">
            <w:pPr>
              <w:spacing w:after="0"/>
              <w:ind w:left="0" w:right="70" w:firstLine="0"/>
              <w:jc w:val="center"/>
            </w:pPr>
            <w:r>
              <w:rPr>
                <w:rFonts w:hint="eastAsia"/>
              </w:rPr>
              <w:t>33</w:t>
            </w:r>
          </w:p>
        </w:tc>
      </w:tr>
      <w:tr w:rsidR="00671CC9" w14:paraId="041FBEB7" w14:textId="77777777">
        <w:trPr>
          <w:trHeight w:val="715"/>
        </w:trPr>
        <w:tc>
          <w:tcPr>
            <w:tcW w:w="2550" w:type="dxa"/>
            <w:tcBorders>
              <w:top w:val="single" w:sz="4" w:space="0" w:color="000000"/>
              <w:left w:val="single" w:sz="4" w:space="0" w:color="000000"/>
              <w:bottom w:val="single" w:sz="4" w:space="0" w:color="000000"/>
              <w:right w:val="single" w:sz="4" w:space="0" w:color="000000"/>
            </w:tcBorders>
            <w:vAlign w:val="center"/>
          </w:tcPr>
          <w:p w14:paraId="57A44445" w14:textId="5D9C2223" w:rsidR="00671CC9" w:rsidRPr="00671CC9" w:rsidRDefault="00671CC9">
            <w:pPr>
              <w:spacing w:after="0"/>
              <w:ind w:left="0" w:firstLine="0"/>
              <w:rPr>
                <w:highlight w:val="yellow"/>
              </w:rPr>
            </w:pPr>
            <w:r w:rsidRPr="00592339">
              <w:rPr>
                <w:rFonts w:hint="eastAsia"/>
              </w:rPr>
              <w:t>パラマウントベッド</w:t>
            </w:r>
          </w:p>
        </w:tc>
        <w:tc>
          <w:tcPr>
            <w:tcW w:w="3686" w:type="dxa"/>
            <w:tcBorders>
              <w:top w:val="single" w:sz="4" w:space="0" w:color="000000"/>
              <w:left w:val="single" w:sz="4" w:space="0" w:color="000000"/>
              <w:bottom w:val="single" w:sz="4" w:space="0" w:color="000000"/>
              <w:right w:val="single" w:sz="4" w:space="0" w:color="000000"/>
            </w:tcBorders>
            <w:vAlign w:val="center"/>
          </w:tcPr>
          <w:p w14:paraId="53DBF4A4" w14:textId="11692378" w:rsidR="00671CC9" w:rsidRDefault="00671CC9">
            <w:pPr>
              <w:spacing w:after="0"/>
              <w:ind w:left="1" w:firstLine="0"/>
            </w:pPr>
            <w:r>
              <w:rPr>
                <w:rFonts w:hint="eastAsia"/>
              </w:rPr>
              <w:t>スイングアーム介助バー</w:t>
            </w:r>
          </w:p>
        </w:tc>
        <w:tc>
          <w:tcPr>
            <w:tcW w:w="1561" w:type="dxa"/>
            <w:tcBorders>
              <w:top w:val="single" w:sz="4" w:space="0" w:color="000000"/>
              <w:left w:val="single" w:sz="4" w:space="0" w:color="000000"/>
              <w:bottom w:val="single" w:sz="4" w:space="0" w:color="000000"/>
              <w:right w:val="single" w:sz="4" w:space="0" w:color="000000"/>
            </w:tcBorders>
            <w:vAlign w:val="center"/>
          </w:tcPr>
          <w:p w14:paraId="38450ECC" w14:textId="073E6A7A" w:rsidR="00671CC9" w:rsidRDefault="00671CC9">
            <w:pPr>
              <w:spacing w:after="0"/>
              <w:ind w:left="2" w:firstLine="0"/>
            </w:pPr>
            <w:r>
              <w:rPr>
                <w:rFonts w:hint="eastAsia"/>
              </w:rPr>
              <w:t>KS-099AH</w:t>
            </w:r>
          </w:p>
        </w:tc>
        <w:tc>
          <w:tcPr>
            <w:tcW w:w="707" w:type="dxa"/>
            <w:tcBorders>
              <w:top w:val="single" w:sz="4" w:space="0" w:color="000000"/>
              <w:left w:val="single" w:sz="4" w:space="0" w:color="000000"/>
              <w:bottom w:val="single" w:sz="4" w:space="0" w:color="000000"/>
              <w:right w:val="single" w:sz="4" w:space="0" w:color="000000"/>
            </w:tcBorders>
            <w:vAlign w:val="center"/>
          </w:tcPr>
          <w:p w14:paraId="4C556C12" w14:textId="7F0A473D" w:rsidR="00671CC9" w:rsidRDefault="00592339">
            <w:pPr>
              <w:spacing w:after="0"/>
              <w:ind w:left="0" w:right="70" w:firstLine="0"/>
              <w:jc w:val="center"/>
            </w:pPr>
            <w:r>
              <w:rPr>
                <w:rFonts w:hint="eastAsia"/>
              </w:rPr>
              <w:t>15</w:t>
            </w:r>
          </w:p>
        </w:tc>
      </w:tr>
      <w:tr w:rsidR="00F0694A" w14:paraId="2B486290" w14:textId="77777777">
        <w:trPr>
          <w:trHeight w:val="715"/>
        </w:trPr>
        <w:tc>
          <w:tcPr>
            <w:tcW w:w="2550" w:type="dxa"/>
            <w:tcBorders>
              <w:top w:val="single" w:sz="4" w:space="0" w:color="000000"/>
              <w:left w:val="single" w:sz="4" w:space="0" w:color="000000"/>
              <w:bottom w:val="single" w:sz="4" w:space="0" w:color="000000"/>
              <w:right w:val="single" w:sz="4" w:space="0" w:color="000000"/>
            </w:tcBorders>
            <w:vAlign w:val="center"/>
          </w:tcPr>
          <w:p w14:paraId="62329234" w14:textId="77D490B2" w:rsidR="00F0694A" w:rsidRDefault="00F0694A">
            <w:pPr>
              <w:spacing w:after="0"/>
              <w:ind w:left="0" w:firstLine="0"/>
            </w:pPr>
            <w:r>
              <w:rPr>
                <w:rFonts w:hint="eastAsia"/>
              </w:rPr>
              <w:t>パラマウントベッド</w:t>
            </w:r>
          </w:p>
        </w:tc>
        <w:tc>
          <w:tcPr>
            <w:tcW w:w="3686" w:type="dxa"/>
            <w:tcBorders>
              <w:top w:val="single" w:sz="4" w:space="0" w:color="000000"/>
              <w:left w:val="single" w:sz="4" w:space="0" w:color="000000"/>
              <w:bottom w:val="single" w:sz="4" w:space="0" w:color="000000"/>
              <w:right w:val="single" w:sz="4" w:space="0" w:color="000000"/>
            </w:tcBorders>
            <w:vAlign w:val="center"/>
          </w:tcPr>
          <w:p w14:paraId="491FBC84" w14:textId="02876A61" w:rsidR="00F0694A" w:rsidRDefault="00F0694A">
            <w:pPr>
              <w:spacing w:after="0"/>
              <w:ind w:left="1" w:firstLine="0"/>
            </w:pPr>
            <w:r>
              <w:rPr>
                <w:rFonts w:hint="eastAsia"/>
              </w:rPr>
              <w:t>エバーフィットマットレス</w:t>
            </w:r>
          </w:p>
        </w:tc>
        <w:tc>
          <w:tcPr>
            <w:tcW w:w="1561" w:type="dxa"/>
            <w:tcBorders>
              <w:top w:val="single" w:sz="4" w:space="0" w:color="000000"/>
              <w:left w:val="single" w:sz="4" w:space="0" w:color="000000"/>
              <w:bottom w:val="single" w:sz="4" w:space="0" w:color="000000"/>
              <w:right w:val="single" w:sz="4" w:space="0" w:color="000000"/>
            </w:tcBorders>
            <w:vAlign w:val="center"/>
          </w:tcPr>
          <w:p w14:paraId="618FF5CF" w14:textId="197FCF3E" w:rsidR="00F0694A" w:rsidRDefault="00F0694A">
            <w:pPr>
              <w:spacing w:after="0"/>
              <w:ind w:left="2" w:firstLine="0"/>
            </w:pPr>
            <w:r>
              <w:rPr>
                <w:rFonts w:hint="eastAsia"/>
              </w:rPr>
              <w:t>KE-613S</w:t>
            </w:r>
            <w:r w:rsidR="001E6ADC">
              <w:rPr>
                <w:rFonts w:hint="eastAsia"/>
              </w:rPr>
              <w:t>Q</w:t>
            </w:r>
          </w:p>
        </w:tc>
        <w:tc>
          <w:tcPr>
            <w:tcW w:w="707" w:type="dxa"/>
            <w:tcBorders>
              <w:top w:val="single" w:sz="4" w:space="0" w:color="000000"/>
              <w:left w:val="single" w:sz="4" w:space="0" w:color="000000"/>
              <w:bottom w:val="single" w:sz="4" w:space="0" w:color="000000"/>
              <w:right w:val="single" w:sz="4" w:space="0" w:color="000000"/>
            </w:tcBorders>
            <w:vAlign w:val="center"/>
          </w:tcPr>
          <w:p w14:paraId="6AD5E894" w14:textId="28ED187B" w:rsidR="00F0694A" w:rsidRDefault="00F0694A">
            <w:pPr>
              <w:spacing w:after="0"/>
              <w:ind w:left="0" w:right="70" w:firstLine="0"/>
              <w:jc w:val="center"/>
            </w:pPr>
            <w:r>
              <w:rPr>
                <w:rFonts w:hint="eastAsia"/>
              </w:rPr>
              <w:t>27</w:t>
            </w:r>
          </w:p>
        </w:tc>
      </w:tr>
    </w:tbl>
    <w:p w14:paraId="37DC8842" w14:textId="77777777" w:rsidR="0092081B" w:rsidRDefault="00D132BB">
      <w:pPr>
        <w:numPr>
          <w:ilvl w:val="0"/>
          <w:numId w:val="2"/>
        </w:numPr>
        <w:spacing w:after="85"/>
        <w:ind w:hanging="631"/>
      </w:pPr>
      <w:r>
        <w:rPr>
          <w:sz w:val="20"/>
        </w:rPr>
        <w:t xml:space="preserve">その他  </w:t>
      </w:r>
    </w:p>
    <w:p w14:paraId="226425F8" w14:textId="761410EC" w:rsidR="0092081B" w:rsidRDefault="00D132BB">
      <w:pPr>
        <w:numPr>
          <w:ilvl w:val="0"/>
          <w:numId w:val="3"/>
        </w:numPr>
        <w:ind w:hanging="422"/>
      </w:pPr>
      <w:r>
        <w:t xml:space="preserve">入札価格は搬入取付費用、撤去廃棄費用（介護用ベッド </w:t>
      </w:r>
      <w:r w:rsidR="00DA4205">
        <w:rPr>
          <w:rFonts w:hint="eastAsia"/>
        </w:rPr>
        <w:t>4</w:t>
      </w:r>
      <w:r>
        <w:t>0台分）を含む合計価格とする。（税</w:t>
      </w:r>
      <w:r>
        <w:rPr>
          <w:rFonts w:hint="eastAsia"/>
        </w:rPr>
        <w:t>抜き</w:t>
      </w:r>
      <w:r>
        <w:t xml:space="preserve">表記）なお、入札書とともに、それぞれの内訳金額がわかる見積書を提出すること </w:t>
      </w:r>
    </w:p>
    <w:p w14:paraId="77115456" w14:textId="77777777" w:rsidR="0092081B" w:rsidRDefault="00D132BB">
      <w:pPr>
        <w:numPr>
          <w:ilvl w:val="0"/>
          <w:numId w:val="3"/>
        </w:numPr>
        <w:ind w:hanging="422"/>
      </w:pPr>
      <w:r>
        <w:t xml:space="preserve">見積書の商品の内訳は上記の規格どおり作成すること </w:t>
      </w:r>
    </w:p>
    <w:p w14:paraId="6EDD5EC0" w14:textId="77777777" w:rsidR="0092081B" w:rsidRDefault="00D132BB">
      <w:pPr>
        <w:numPr>
          <w:ilvl w:val="0"/>
          <w:numId w:val="3"/>
        </w:numPr>
        <w:ind w:hanging="422"/>
      </w:pPr>
      <w:r>
        <w:t xml:space="preserve">作業終了後は、職員に納入物品の取り扱い説明等を行うこと </w:t>
      </w:r>
    </w:p>
    <w:p w14:paraId="3D88E12A" w14:textId="77777777" w:rsidR="0092081B" w:rsidRDefault="00D132BB">
      <w:pPr>
        <w:numPr>
          <w:ilvl w:val="0"/>
          <w:numId w:val="3"/>
        </w:numPr>
        <w:ind w:hanging="422"/>
      </w:pPr>
      <w:r>
        <w:lastRenderedPageBreak/>
        <w:t xml:space="preserve">発生した梱包材料及び不用材等は、納入業者の責任において適正に処分すること </w:t>
      </w:r>
    </w:p>
    <w:p w14:paraId="4732D403" w14:textId="77777777" w:rsidR="0092081B" w:rsidRDefault="00D132BB">
      <w:pPr>
        <w:spacing w:after="63"/>
        <w:ind w:left="0" w:firstLine="0"/>
      </w:pPr>
      <w:r>
        <w:t xml:space="preserve"> </w:t>
      </w:r>
    </w:p>
    <w:p w14:paraId="49A38BE8" w14:textId="77777777" w:rsidR="000B3B79" w:rsidRDefault="000B3B79">
      <w:pPr>
        <w:spacing w:after="63"/>
        <w:ind w:left="0" w:firstLine="0"/>
      </w:pPr>
    </w:p>
    <w:p w14:paraId="03FC4312" w14:textId="77777777" w:rsidR="0092081B" w:rsidRDefault="00D132BB">
      <w:pPr>
        <w:ind w:left="-5"/>
      </w:pPr>
      <w:r>
        <w:t xml:space="preserve">5. 入替作業等における注意事項  </w:t>
      </w:r>
    </w:p>
    <w:p w14:paraId="7FA5C40E" w14:textId="77777777" w:rsidR="0092081B" w:rsidRDefault="00D132BB">
      <w:pPr>
        <w:ind w:left="-5"/>
      </w:pPr>
      <w:r>
        <w:t xml:space="preserve">（１）入替方法及び留意点 </w:t>
      </w:r>
    </w:p>
    <w:p w14:paraId="155F47F9" w14:textId="77777777" w:rsidR="0092081B" w:rsidRDefault="00D132BB">
      <w:pPr>
        <w:numPr>
          <w:ilvl w:val="0"/>
          <w:numId w:val="4"/>
        </w:numPr>
        <w:ind w:hanging="420"/>
      </w:pPr>
      <w:r>
        <w:t xml:space="preserve">作業を行う際、業務に影響を及ぼす場合又は及ぼす恐れがある場合は、事前に現場の施設職員の指示に従うこと </w:t>
      </w:r>
    </w:p>
    <w:p w14:paraId="0358CABE" w14:textId="77777777" w:rsidR="0092081B" w:rsidRDefault="00D132BB">
      <w:pPr>
        <w:numPr>
          <w:ilvl w:val="0"/>
          <w:numId w:val="4"/>
        </w:numPr>
        <w:ind w:hanging="420"/>
      </w:pPr>
      <w:r>
        <w:t xml:space="preserve">搬入・搬出に伴う、車両の駐車場所、搬入・搬出場所及び経路等については施設と打合せを行い、施設の指示に従うこと </w:t>
      </w:r>
    </w:p>
    <w:p w14:paraId="00667FBE" w14:textId="77777777" w:rsidR="0092081B" w:rsidRDefault="00D132BB">
      <w:pPr>
        <w:numPr>
          <w:ilvl w:val="0"/>
          <w:numId w:val="4"/>
        </w:numPr>
        <w:ind w:hanging="420"/>
      </w:pPr>
      <w:r>
        <w:t xml:space="preserve">作業において、施設に重大な損失等与えた場合は、施設と協議のうえ、至急原状回復を行うこと  </w:t>
      </w:r>
    </w:p>
    <w:p w14:paraId="773F4FA5" w14:textId="77777777" w:rsidR="0092081B" w:rsidRDefault="00D132BB">
      <w:pPr>
        <w:numPr>
          <w:ilvl w:val="0"/>
          <w:numId w:val="4"/>
        </w:numPr>
        <w:ind w:hanging="420"/>
      </w:pPr>
      <w:r>
        <w:t xml:space="preserve">施設内作業において知り得た個人情報などを口外してはならない。その職を解かれた場合も同様とする  </w:t>
      </w:r>
    </w:p>
    <w:p w14:paraId="52DF72EA" w14:textId="77777777" w:rsidR="0092081B" w:rsidRDefault="00D132BB">
      <w:pPr>
        <w:spacing w:after="63"/>
        <w:ind w:left="0" w:firstLine="0"/>
      </w:pPr>
      <w:r>
        <w:t xml:space="preserve"> </w:t>
      </w:r>
    </w:p>
    <w:p w14:paraId="61485A8A" w14:textId="77777777" w:rsidR="0092081B" w:rsidRDefault="00D132BB">
      <w:pPr>
        <w:numPr>
          <w:ilvl w:val="0"/>
          <w:numId w:val="5"/>
        </w:numPr>
        <w:ind w:hanging="422"/>
      </w:pPr>
      <w:r>
        <w:t xml:space="preserve">保証調達物品の保証期間中に発生した故障で、落札者の業務上の不備によると認められる故障及び発注者の過失によらない故障は、速やかに無償で修復すること。なお、落札者の業務上の不備と認められる故障は、当該保証期間終了後も無償で修復を行うこと。 </w:t>
      </w:r>
    </w:p>
    <w:p w14:paraId="2FC650AD" w14:textId="77777777" w:rsidR="0092081B" w:rsidRDefault="00D132BB">
      <w:pPr>
        <w:spacing w:after="63"/>
        <w:ind w:left="0" w:firstLine="0"/>
      </w:pPr>
      <w:r>
        <w:t xml:space="preserve"> </w:t>
      </w:r>
    </w:p>
    <w:p w14:paraId="6611CFF1" w14:textId="77777777" w:rsidR="0092081B" w:rsidRDefault="00D132BB">
      <w:pPr>
        <w:numPr>
          <w:ilvl w:val="0"/>
          <w:numId w:val="5"/>
        </w:numPr>
        <w:ind w:hanging="422"/>
      </w:pPr>
      <w:r>
        <w:t xml:space="preserve">その他  </w:t>
      </w:r>
    </w:p>
    <w:p w14:paraId="54633B3F" w14:textId="77777777" w:rsidR="0092081B" w:rsidRDefault="00D132BB">
      <w:pPr>
        <w:numPr>
          <w:ilvl w:val="0"/>
          <w:numId w:val="6"/>
        </w:numPr>
        <w:ind w:hanging="631"/>
      </w:pPr>
      <w:r>
        <w:t xml:space="preserve">この仕様書に定めのない事項については、その都度、施設と納入業者とが協議して取り決めるものとする  </w:t>
      </w:r>
    </w:p>
    <w:p w14:paraId="7DE4D2E6" w14:textId="77777777" w:rsidR="0092081B" w:rsidRDefault="00D132BB">
      <w:pPr>
        <w:numPr>
          <w:ilvl w:val="0"/>
          <w:numId w:val="6"/>
        </w:numPr>
        <w:ind w:hanging="631"/>
      </w:pPr>
      <w:r>
        <w:t xml:space="preserve">入札書等の作成及び提出等に関する経費は、納入業者の負担とする  </w:t>
      </w:r>
    </w:p>
    <w:p w14:paraId="4E7BBACA" w14:textId="77777777" w:rsidR="0092081B" w:rsidRDefault="00D132BB">
      <w:pPr>
        <w:numPr>
          <w:ilvl w:val="0"/>
          <w:numId w:val="6"/>
        </w:numPr>
        <w:ind w:hanging="631"/>
      </w:pPr>
      <w:r>
        <w:t xml:space="preserve">入札書の提出にあたって知り得た内容については、守秘義務を課す </w:t>
      </w:r>
    </w:p>
    <w:p w14:paraId="7BB9AD52" w14:textId="77777777" w:rsidR="0092081B" w:rsidRDefault="00D132BB">
      <w:pPr>
        <w:numPr>
          <w:ilvl w:val="0"/>
          <w:numId w:val="6"/>
        </w:numPr>
        <w:ind w:hanging="631"/>
      </w:pPr>
      <w:r>
        <w:t xml:space="preserve">提出された書類は返却しない </w:t>
      </w:r>
    </w:p>
    <w:sectPr w:rsidR="0092081B">
      <w:pgSz w:w="11906" w:h="16838"/>
      <w:pgMar w:top="2060" w:right="1796" w:bottom="1941"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C030D" w14:textId="77777777" w:rsidR="0014253F" w:rsidRDefault="0014253F" w:rsidP="0014253F">
      <w:pPr>
        <w:spacing w:after="0" w:line="240" w:lineRule="auto"/>
      </w:pPr>
      <w:r>
        <w:separator/>
      </w:r>
    </w:p>
  </w:endnote>
  <w:endnote w:type="continuationSeparator" w:id="0">
    <w:p w14:paraId="1B6D9033" w14:textId="77777777" w:rsidR="0014253F" w:rsidRDefault="0014253F" w:rsidP="0014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B301B" w14:textId="77777777" w:rsidR="0014253F" w:rsidRDefault="0014253F" w:rsidP="0014253F">
      <w:pPr>
        <w:spacing w:after="0" w:line="240" w:lineRule="auto"/>
      </w:pPr>
      <w:r>
        <w:separator/>
      </w:r>
    </w:p>
  </w:footnote>
  <w:footnote w:type="continuationSeparator" w:id="0">
    <w:p w14:paraId="65C2AEE9" w14:textId="77777777" w:rsidR="0014253F" w:rsidRDefault="0014253F" w:rsidP="00142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73B3"/>
    <w:multiLevelType w:val="hybridMultilevel"/>
    <w:tmpl w:val="DEC84B40"/>
    <w:lvl w:ilvl="0" w:tplc="48EAC1F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09CF4C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B70C62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6CA424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D5C68D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A66F66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F8D5F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945D6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7C28B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2EB009F"/>
    <w:multiLevelType w:val="hybridMultilevel"/>
    <w:tmpl w:val="E5D022E4"/>
    <w:lvl w:ilvl="0" w:tplc="D9A2BAE4">
      <w:start w:val="1"/>
      <w:numFmt w:val="decim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9C6657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16282E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16A24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5DAE01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73689E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0681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E6A67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AC090F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8DF1301"/>
    <w:multiLevelType w:val="hybridMultilevel"/>
    <w:tmpl w:val="69E87FFA"/>
    <w:lvl w:ilvl="0" w:tplc="091253B4">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496D69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5ED9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FB678A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6AEB4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E78B4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266E60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2B6BA3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AA0B2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D88121B"/>
    <w:multiLevelType w:val="hybridMultilevel"/>
    <w:tmpl w:val="85F445A0"/>
    <w:lvl w:ilvl="0" w:tplc="576E675C">
      <w:start w:val="1"/>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6EBCFE">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D2D318">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8689A6C">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08C9CE6">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4803C06">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66A8FE2">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49ED0BE">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4B8F22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DB6096D"/>
    <w:multiLevelType w:val="hybridMultilevel"/>
    <w:tmpl w:val="8F704236"/>
    <w:lvl w:ilvl="0" w:tplc="88E072B4">
      <w:start w:val="6"/>
      <w:numFmt w:val="decim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3A654F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916B9A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2858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1C849D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24345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0E19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F8393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DA8CAF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1F36DAD"/>
    <w:multiLevelType w:val="hybridMultilevel"/>
    <w:tmpl w:val="A78E7B70"/>
    <w:lvl w:ilvl="0" w:tplc="F3CC5F6C">
      <w:start w:val="1"/>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B813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E811B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CCA1A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5EF86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8C76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4EC321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32BE6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54800D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424033391">
    <w:abstractNumId w:val="1"/>
  </w:num>
  <w:num w:numId="2" w16cid:durableId="382682220">
    <w:abstractNumId w:val="0"/>
  </w:num>
  <w:num w:numId="3" w16cid:durableId="1902400096">
    <w:abstractNumId w:val="5"/>
  </w:num>
  <w:num w:numId="4" w16cid:durableId="1306012293">
    <w:abstractNumId w:val="3"/>
  </w:num>
  <w:num w:numId="5" w16cid:durableId="1457410568">
    <w:abstractNumId w:val="4"/>
  </w:num>
  <w:num w:numId="6" w16cid:durableId="1399011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81B"/>
    <w:rsid w:val="000B3B79"/>
    <w:rsid w:val="0014253F"/>
    <w:rsid w:val="001E6ADC"/>
    <w:rsid w:val="00592339"/>
    <w:rsid w:val="00671CC9"/>
    <w:rsid w:val="00877AF2"/>
    <w:rsid w:val="0092081B"/>
    <w:rsid w:val="0097513F"/>
    <w:rsid w:val="00D132BB"/>
    <w:rsid w:val="00DA4205"/>
    <w:rsid w:val="00F06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05E25E"/>
  <w15:docId w15:val="{2D1797BF-6B3E-449C-B15F-B04F1DC7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1" w:line="259" w:lineRule="auto"/>
      <w:ind w:left="221"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4253F"/>
    <w:pPr>
      <w:tabs>
        <w:tab w:val="center" w:pos="4252"/>
        <w:tab w:val="right" w:pos="8504"/>
      </w:tabs>
      <w:snapToGrid w:val="0"/>
    </w:pPr>
  </w:style>
  <w:style w:type="character" w:customStyle="1" w:styleId="a4">
    <w:name w:val="ヘッダー (文字)"/>
    <w:basedOn w:val="a0"/>
    <w:link w:val="a3"/>
    <w:uiPriority w:val="99"/>
    <w:rsid w:val="0014253F"/>
    <w:rPr>
      <w:rFonts w:ascii="ＭＳ 明朝" w:eastAsia="ＭＳ 明朝" w:hAnsi="ＭＳ 明朝" w:cs="ＭＳ 明朝"/>
      <w:color w:val="000000"/>
    </w:rPr>
  </w:style>
  <w:style w:type="paragraph" w:styleId="a5">
    <w:name w:val="footer"/>
    <w:basedOn w:val="a"/>
    <w:link w:val="a6"/>
    <w:uiPriority w:val="99"/>
    <w:unhideWhenUsed/>
    <w:rsid w:val="0014253F"/>
    <w:pPr>
      <w:tabs>
        <w:tab w:val="center" w:pos="4252"/>
        <w:tab w:val="right" w:pos="8504"/>
      </w:tabs>
      <w:snapToGrid w:val="0"/>
    </w:pPr>
  </w:style>
  <w:style w:type="character" w:customStyle="1" w:styleId="a6">
    <w:name w:val="フッター (文字)"/>
    <w:basedOn w:val="a0"/>
    <w:link w:val="a5"/>
    <w:uiPriority w:val="99"/>
    <w:rsid w:val="0014253F"/>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神戸日の出会 サンホーム神戸西</dc:creator>
  <cp:keywords/>
  <cp:lastModifiedBy>user04</cp:lastModifiedBy>
  <cp:revision>8</cp:revision>
  <dcterms:created xsi:type="dcterms:W3CDTF">2023-11-17T04:48:00Z</dcterms:created>
  <dcterms:modified xsi:type="dcterms:W3CDTF">2023-12-01T09:07:00Z</dcterms:modified>
</cp:coreProperties>
</file>